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62441" w:rsidRPr="00A52EDF" w:rsidRDefault="00662441" w:rsidP="00662441">
      <w:pPr>
        <w:pStyle w:val="a3"/>
        <w:shd w:val="clear" w:color="auto" w:fill="FFFFFF"/>
        <w:spacing w:before="0" w:beforeAutospacing="0" w:after="0" w:afterAutospacing="0" w:line="360" w:lineRule="auto"/>
        <w:ind w:left="-709"/>
        <w:jc w:val="center"/>
        <w:rPr>
          <w:rFonts w:ascii="Monotype Corsiva" w:hAnsi="Monotype Corsiva" w:cs="Arial"/>
          <w:b/>
          <w:color w:val="000000"/>
          <w:sz w:val="72"/>
          <w:szCs w:val="96"/>
        </w:rPr>
      </w:pPr>
      <w:r w:rsidRPr="00A52EDF">
        <w:rPr>
          <w:rFonts w:ascii="Monotype Corsiva" w:hAnsi="Monotype Corsiva" w:cs="Arial"/>
          <w:b/>
          <w:color w:val="000000"/>
          <w:sz w:val="72"/>
          <w:szCs w:val="96"/>
        </w:rPr>
        <w:t>Уважаемые жители!</w:t>
      </w:r>
    </w:p>
    <w:p w:rsidR="00662441" w:rsidRPr="00A52EDF" w:rsidRDefault="00A52EDF" w:rsidP="00662441">
      <w:pPr>
        <w:tabs>
          <w:tab w:val="left" w:pos="10065"/>
          <w:tab w:val="left" w:pos="10490"/>
        </w:tabs>
        <w:spacing w:after="0" w:line="360" w:lineRule="auto"/>
        <w:ind w:left="-709"/>
        <w:jc w:val="center"/>
        <w:rPr>
          <w:rFonts w:ascii="Times New Roman" w:eastAsia="Times New Roman" w:hAnsi="Times New Roman" w:cs="Times New Roman"/>
          <w:b/>
          <w:bCs/>
          <w:sz w:val="52"/>
          <w:szCs w:val="56"/>
          <w:u w:val="single"/>
          <w:lang w:eastAsia="ru-RU"/>
        </w:rPr>
      </w:pPr>
      <w:r w:rsidRPr="00A52EDF">
        <w:rPr>
          <w:rFonts w:ascii="Times New Roman" w:eastAsia="Times New Roman" w:hAnsi="Times New Roman" w:cs="Times New Roman"/>
          <w:b/>
          <w:bCs/>
          <w:sz w:val="52"/>
          <w:szCs w:val="56"/>
          <w:u w:val="single"/>
          <w:lang w:eastAsia="ru-RU"/>
        </w:rPr>
        <w:t xml:space="preserve">17 октября </w:t>
      </w:r>
      <w:r w:rsidR="00662441" w:rsidRPr="00A52EDF">
        <w:rPr>
          <w:rFonts w:ascii="Times New Roman" w:eastAsia="Times New Roman" w:hAnsi="Times New Roman" w:cs="Times New Roman"/>
          <w:b/>
          <w:bCs/>
          <w:sz w:val="52"/>
          <w:szCs w:val="56"/>
          <w:u w:val="single"/>
          <w:lang w:eastAsia="ru-RU"/>
        </w:rPr>
        <w:t>2018 года в 19:00</w:t>
      </w:r>
    </w:p>
    <w:p w:rsidR="00662441" w:rsidRPr="00A52EDF" w:rsidRDefault="00662441" w:rsidP="00662441">
      <w:pPr>
        <w:tabs>
          <w:tab w:val="left" w:pos="10065"/>
          <w:tab w:val="left" w:pos="10490"/>
        </w:tabs>
        <w:spacing w:after="0" w:line="360" w:lineRule="auto"/>
        <w:ind w:left="-709"/>
        <w:jc w:val="center"/>
        <w:rPr>
          <w:rFonts w:ascii="Times New Roman" w:eastAsia="Times New Roman" w:hAnsi="Times New Roman" w:cs="Times New Roman"/>
          <w:b/>
          <w:bCs/>
          <w:sz w:val="36"/>
          <w:szCs w:val="40"/>
          <w:lang w:eastAsia="ru-RU"/>
        </w:rPr>
      </w:pPr>
      <w:r w:rsidRPr="00A52EDF">
        <w:rPr>
          <w:rFonts w:ascii="Times New Roman" w:eastAsia="Times New Roman" w:hAnsi="Times New Roman" w:cs="Times New Roman"/>
          <w:b/>
          <w:bCs/>
          <w:sz w:val="36"/>
          <w:szCs w:val="40"/>
          <w:lang w:eastAsia="ru-RU"/>
        </w:rPr>
        <w:t xml:space="preserve">в помещении </w:t>
      </w:r>
      <w:r w:rsidRPr="00A52EDF">
        <w:rPr>
          <w:rFonts w:ascii="Times New Roman" w:eastAsia="Times New Roman" w:hAnsi="Times New Roman" w:cs="Times New Roman"/>
          <w:b/>
          <w:bCs/>
          <w:sz w:val="44"/>
          <w:szCs w:val="40"/>
          <w:lang w:eastAsia="ru-RU"/>
        </w:rPr>
        <w:t xml:space="preserve">Клуба Совета ветеранов </w:t>
      </w:r>
    </w:p>
    <w:p w:rsidR="00662441" w:rsidRPr="00A52EDF" w:rsidRDefault="00662441" w:rsidP="00662441">
      <w:pPr>
        <w:tabs>
          <w:tab w:val="left" w:pos="10065"/>
          <w:tab w:val="left" w:pos="10490"/>
        </w:tabs>
        <w:spacing w:after="0" w:line="360" w:lineRule="auto"/>
        <w:ind w:left="-709"/>
        <w:jc w:val="center"/>
        <w:rPr>
          <w:rFonts w:ascii="Times New Roman" w:eastAsia="Times New Roman" w:hAnsi="Times New Roman" w:cs="Times New Roman"/>
          <w:b/>
          <w:bCs/>
          <w:sz w:val="36"/>
          <w:szCs w:val="40"/>
          <w:u w:val="single"/>
          <w:lang w:eastAsia="ru-RU"/>
        </w:rPr>
      </w:pPr>
      <w:r w:rsidRPr="00A52EDF">
        <w:rPr>
          <w:rFonts w:ascii="Times New Roman" w:eastAsia="Times New Roman" w:hAnsi="Times New Roman" w:cs="Times New Roman"/>
          <w:b/>
          <w:bCs/>
          <w:sz w:val="36"/>
          <w:szCs w:val="40"/>
          <w:lang w:eastAsia="ru-RU"/>
        </w:rPr>
        <w:t>по адресу:</w:t>
      </w:r>
      <w:r w:rsidRPr="00A52EDF">
        <w:rPr>
          <w:rFonts w:ascii="Times New Roman" w:eastAsia="Times New Roman" w:hAnsi="Times New Roman" w:cs="Times New Roman"/>
          <w:b/>
          <w:bCs/>
          <w:sz w:val="52"/>
          <w:szCs w:val="56"/>
          <w:lang w:eastAsia="ru-RU"/>
        </w:rPr>
        <w:t xml:space="preserve"> </w:t>
      </w:r>
      <w:r w:rsidRPr="00A52EDF">
        <w:rPr>
          <w:rFonts w:ascii="Times New Roman" w:eastAsia="Times New Roman" w:hAnsi="Times New Roman" w:cs="Times New Roman"/>
          <w:b/>
          <w:bCs/>
          <w:sz w:val="52"/>
          <w:szCs w:val="56"/>
          <w:u w:val="single"/>
          <w:lang w:eastAsia="ru-RU"/>
        </w:rPr>
        <w:t>Ленинский проспект, д.93,</w:t>
      </w:r>
    </w:p>
    <w:p w:rsidR="00662441" w:rsidRPr="00A52EDF" w:rsidRDefault="00662441" w:rsidP="00662441">
      <w:pPr>
        <w:tabs>
          <w:tab w:val="left" w:pos="10065"/>
          <w:tab w:val="left" w:pos="10490"/>
        </w:tabs>
        <w:spacing w:after="0" w:line="360" w:lineRule="auto"/>
        <w:ind w:left="-709"/>
        <w:jc w:val="center"/>
        <w:rPr>
          <w:rFonts w:ascii="Times New Roman" w:eastAsia="Times New Roman" w:hAnsi="Times New Roman" w:cs="Times New Roman"/>
          <w:b/>
          <w:bCs/>
          <w:sz w:val="36"/>
          <w:szCs w:val="40"/>
          <w:lang w:eastAsia="ru-RU"/>
        </w:rPr>
      </w:pPr>
      <w:r w:rsidRPr="00A52EDF">
        <w:rPr>
          <w:rFonts w:ascii="Times New Roman" w:eastAsia="Times New Roman" w:hAnsi="Times New Roman" w:cs="Times New Roman"/>
          <w:b/>
          <w:bCs/>
          <w:sz w:val="36"/>
          <w:szCs w:val="40"/>
          <w:lang w:eastAsia="ru-RU"/>
        </w:rPr>
        <w:t>состоится встреча главы управы Ломоносовского района К.В. Кравцовой с населением.</w:t>
      </w:r>
    </w:p>
    <w:p w:rsidR="00662441" w:rsidRPr="00A52EDF" w:rsidRDefault="00662441" w:rsidP="00662441">
      <w:pPr>
        <w:tabs>
          <w:tab w:val="left" w:pos="10065"/>
          <w:tab w:val="left" w:pos="10490"/>
        </w:tabs>
        <w:spacing w:after="0" w:line="360" w:lineRule="auto"/>
        <w:ind w:left="-709" w:firstLine="708"/>
        <w:jc w:val="center"/>
        <w:rPr>
          <w:rFonts w:ascii="Times New Roman" w:eastAsia="Times New Roman" w:hAnsi="Times New Roman" w:cs="Times New Roman"/>
          <w:b/>
          <w:sz w:val="56"/>
          <w:szCs w:val="72"/>
          <w:lang w:eastAsia="ru-RU"/>
        </w:rPr>
      </w:pPr>
      <w:r w:rsidRPr="00A52EDF">
        <w:rPr>
          <w:rFonts w:ascii="Times New Roman" w:eastAsia="Times New Roman" w:hAnsi="Times New Roman" w:cs="Times New Roman"/>
          <w:b/>
          <w:sz w:val="56"/>
          <w:szCs w:val="72"/>
          <w:lang w:eastAsia="ru-RU"/>
        </w:rPr>
        <w:t>Темы встречи:</w:t>
      </w:r>
    </w:p>
    <w:p w:rsidR="0006731E" w:rsidRPr="00A52EDF" w:rsidRDefault="0006731E" w:rsidP="0006731E">
      <w:pPr>
        <w:tabs>
          <w:tab w:val="left" w:pos="10065"/>
          <w:tab w:val="left" w:pos="10490"/>
        </w:tabs>
        <w:spacing w:after="0" w:line="360" w:lineRule="auto"/>
        <w:ind w:left="-709" w:firstLine="708"/>
        <w:jc w:val="both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A52EDF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1. </w:t>
      </w:r>
      <w:r w:rsidR="00A52EDF" w:rsidRPr="00A52EDF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О состоянии и работе предприятий потребительского рынка</w:t>
      </w:r>
    </w:p>
    <w:p w:rsidR="0006731E" w:rsidRPr="00A52EDF" w:rsidRDefault="00A52EDF" w:rsidP="0006731E">
      <w:pPr>
        <w:tabs>
          <w:tab w:val="left" w:pos="10065"/>
          <w:tab w:val="left" w:pos="10490"/>
        </w:tabs>
        <w:spacing w:after="0" w:line="360" w:lineRule="auto"/>
        <w:ind w:left="-709" w:firstLine="708"/>
        <w:jc w:val="both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A52EDF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2. Разное:</w:t>
      </w:r>
    </w:p>
    <w:p w:rsidR="00A52EDF" w:rsidRPr="00A52EDF" w:rsidRDefault="00A52EDF" w:rsidP="0006731E">
      <w:pPr>
        <w:tabs>
          <w:tab w:val="left" w:pos="10065"/>
          <w:tab w:val="left" w:pos="10490"/>
        </w:tabs>
        <w:spacing w:after="0" w:line="360" w:lineRule="auto"/>
        <w:ind w:left="-709" w:firstLine="708"/>
        <w:jc w:val="both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A52EDF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2.1. Об уплате налога физическими и юридическими лицами.</w:t>
      </w:r>
    </w:p>
    <w:p w:rsidR="00A52EDF" w:rsidRPr="00A52EDF" w:rsidRDefault="00A52EDF" w:rsidP="0006731E">
      <w:pPr>
        <w:tabs>
          <w:tab w:val="left" w:pos="10065"/>
          <w:tab w:val="left" w:pos="10490"/>
        </w:tabs>
        <w:spacing w:after="0" w:line="360" w:lineRule="auto"/>
        <w:ind w:left="-709" w:firstLine="70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52ED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(Выступающий: представитель ИФНС России № 36 по г. Москве)</w:t>
      </w:r>
    </w:p>
    <w:p w:rsidR="00A52EDF" w:rsidRPr="00A52EDF" w:rsidRDefault="00A52EDF" w:rsidP="00A52EDF">
      <w:pPr>
        <w:tabs>
          <w:tab w:val="left" w:pos="10065"/>
          <w:tab w:val="left" w:pos="10490"/>
        </w:tabs>
        <w:spacing w:after="0" w:line="360" w:lineRule="auto"/>
        <w:ind w:left="-709" w:firstLine="708"/>
        <w:jc w:val="both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A52EDF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2.2. </w:t>
      </w:r>
      <w:r w:rsidRPr="00A52EDF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Информация о работе ГБУЗ города Москвы </w:t>
      </w:r>
      <w:r w:rsidRPr="00A52EDF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«</w:t>
      </w:r>
      <w:r w:rsidRPr="00A52EDF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Городская поликлиника № 11 ДЗМ</w:t>
      </w:r>
      <w:r w:rsidRPr="00A52EDF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»</w:t>
      </w:r>
    </w:p>
    <w:p w:rsidR="00A52EDF" w:rsidRPr="00A52EDF" w:rsidRDefault="00A52EDF" w:rsidP="00A52EDF">
      <w:pPr>
        <w:tabs>
          <w:tab w:val="left" w:pos="10065"/>
          <w:tab w:val="left" w:pos="10490"/>
        </w:tabs>
        <w:spacing w:after="0" w:line="360" w:lineRule="auto"/>
        <w:ind w:left="-709" w:firstLine="70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52ED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(</w:t>
      </w:r>
      <w:r w:rsidRPr="00A52ED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Выступающий:</w:t>
      </w:r>
      <w:r w:rsidRPr="00A52ED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Котова Галина Юрьевна — главный врач)</w:t>
      </w:r>
    </w:p>
    <w:p w:rsidR="00A52EDF" w:rsidRPr="00A52EDF" w:rsidRDefault="00A52EDF" w:rsidP="00A52EDF">
      <w:pPr>
        <w:tabs>
          <w:tab w:val="left" w:pos="10065"/>
          <w:tab w:val="left" w:pos="10490"/>
        </w:tabs>
        <w:spacing w:after="0" w:line="360" w:lineRule="auto"/>
        <w:ind w:left="-709" w:firstLine="708"/>
        <w:jc w:val="both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A52EDF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2.3. </w:t>
      </w:r>
      <w:r w:rsidRPr="00A52EDF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Информация о работе ГБУЗ города М</w:t>
      </w:r>
      <w:r w:rsidRPr="00A52EDF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осквы «Городская поликлиника № 22</w:t>
      </w:r>
      <w:r w:rsidRPr="00A52EDF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ДЗМ</w:t>
      </w:r>
      <w:r w:rsidRPr="00A52EDF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»</w:t>
      </w:r>
    </w:p>
    <w:p w:rsidR="00A52EDF" w:rsidRPr="00A52EDF" w:rsidRDefault="00A52EDF" w:rsidP="00A52EDF">
      <w:pPr>
        <w:tabs>
          <w:tab w:val="left" w:pos="10065"/>
          <w:tab w:val="left" w:pos="10490"/>
        </w:tabs>
        <w:spacing w:after="0" w:line="360" w:lineRule="auto"/>
        <w:ind w:left="-709" w:firstLine="70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52ED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(Выступающий: </w:t>
      </w:r>
      <w:proofErr w:type="spellStart"/>
      <w:r w:rsidRPr="00A52ED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Шерихова</w:t>
      </w:r>
      <w:proofErr w:type="spellEnd"/>
      <w:r w:rsidRPr="00A52ED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Ирина Владимировна</w:t>
      </w:r>
      <w:r w:rsidRPr="00A52ED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— главный врач)</w:t>
      </w:r>
    </w:p>
    <w:p w:rsidR="0006731E" w:rsidRPr="00662441" w:rsidRDefault="0006731E" w:rsidP="0006731E">
      <w:pPr>
        <w:tabs>
          <w:tab w:val="left" w:pos="10065"/>
          <w:tab w:val="left" w:pos="10490"/>
        </w:tabs>
        <w:spacing w:after="0" w:line="360" w:lineRule="auto"/>
        <w:ind w:left="-709" w:firstLine="708"/>
        <w:jc w:val="both"/>
        <w:rPr>
          <w:rFonts w:ascii="Times New Roman" w:eastAsia="Times New Roman" w:hAnsi="Times New Roman" w:cs="Times New Roman"/>
          <w:b/>
          <w:bCs/>
          <w:sz w:val="40"/>
          <w:szCs w:val="40"/>
          <w:lang w:eastAsia="ru-RU"/>
        </w:rPr>
      </w:pPr>
    </w:p>
    <w:p w:rsidR="006C7224" w:rsidRPr="00A52EDF" w:rsidRDefault="00662441" w:rsidP="00A52EDF">
      <w:pPr>
        <w:pStyle w:val="a3"/>
        <w:shd w:val="clear" w:color="auto" w:fill="FFFFFF"/>
        <w:tabs>
          <w:tab w:val="left" w:pos="10065"/>
          <w:tab w:val="left" w:pos="10490"/>
        </w:tabs>
        <w:spacing w:before="0" w:beforeAutospacing="0" w:after="0" w:afterAutospacing="0" w:line="360" w:lineRule="auto"/>
        <w:ind w:left="-709"/>
        <w:jc w:val="center"/>
        <w:rPr>
          <w:rFonts w:ascii="Monotype Corsiva" w:hAnsi="Monotype Corsiva" w:cs="Arial"/>
          <w:b/>
          <w:color w:val="000000"/>
          <w:sz w:val="72"/>
          <w:szCs w:val="96"/>
        </w:rPr>
      </w:pPr>
      <w:r w:rsidRPr="00A52EDF">
        <w:rPr>
          <w:rFonts w:ascii="Monotype Corsiva" w:hAnsi="Monotype Corsiva" w:cs="Arial"/>
          <w:b/>
          <w:color w:val="000000"/>
          <w:sz w:val="72"/>
          <w:szCs w:val="96"/>
        </w:rPr>
        <w:t>Приглашаем на встречу!</w:t>
      </w:r>
      <w:bookmarkStart w:id="0" w:name="_GoBack"/>
      <w:bookmarkEnd w:id="0"/>
    </w:p>
    <w:sectPr w:rsidR="006C7224" w:rsidRPr="00A52E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2441"/>
    <w:rsid w:val="0006731E"/>
    <w:rsid w:val="00662441"/>
    <w:rsid w:val="006C7224"/>
    <w:rsid w:val="00A52E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1003B9"/>
  <w15:docId w15:val="{8641781C-4FBC-44D7-9AEB-AADC337C1F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624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624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A52ED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52ED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102</Words>
  <Characters>588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Реутова Елена Михайловна</dc:creator>
  <cp:lastModifiedBy>Цуцкова Елизавета Александровна</cp:lastModifiedBy>
  <cp:revision>4</cp:revision>
  <cp:lastPrinted>2018-10-11T06:04:00Z</cp:lastPrinted>
  <dcterms:created xsi:type="dcterms:W3CDTF">2018-06-05T08:27:00Z</dcterms:created>
  <dcterms:modified xsi:type="dcterms:W3CDTF">2018-10-11T06:04:00Z</dcterms:modified>
</cp:coreProperties>
</file>